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78" w:rsidRDefault="00D505F4">
      <w:pPr>
        <w:spacing w:after="208" w:line="259" w:lineRule="auto"/>
        <w:ind w:left="0" w:firstLine="0"/>
      </w:pPr>
      <w:r>
        <w:rPr>
          <w:sz w:val="10"/>
        </w:rPr>
        <w:t xml:space="preserve"> </w:t>
      </w:r>
    </w:p>
    <w:p w:rsidR="004E1F78" w:rsidRDefault="00D505F4">
      <w:pPr>
        <w:spacing w:after="203" w:line="259" w:lineRule="auto"/>
        <w:ind w:left="0" w:firstLine="0"/>
      </w:pPr>
      <w:r>
        <w:rPr>
          <w:sz w:val="10"/>
        </w:rPr>
        <w:t xml:space="preserve"> </w:t>
      </w:r>
    </w:p>
    <w:p w:rsidR="004E1F78" w:rsidRPr="00BB43F0" w:rsidRDefault="00D505F4">
      <w:pPr>
        <w:spacing w:after="62" w:line="259" w:lineRule="auto"/>
        <w:ind w:left="-5"/>
        <w:rPr>
          <w:color w:val="92D050"/>
        </w:rPr>
      </w:pPr>
      <w:r w:rsidRPr="00BB43F0">
        <w:rPr>
          <w:rFonts w:ascii="Arial" w:eastAsia="Arial" w:hAnsi="Arial" w:cs="Arial"/>
          <w:color w:val="92D050"/>
          <w:sz w:val="10"/>
        </w:rPr>
        <w:t>___</w:t>
      </w:r>
      <w:r w:rsidRPr="00BB43F0">
        <w:rPr>
          <w:rFonts w:ascii="Arial" w:eastAsia="Arial" w:hAnsi="Arial" w:cs="Arial"/>
          <w:i/>
          <w:color w:val="92D050"/>
          <w:sz w:val="1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E1F78" w:rsidRPr="00BB43F0" w:rsidRDefault="00D505F4">
      <w:pPr>
        <w:spacing w:after="0" w:line="259" w:lineRule="auto"/>
        <w:ind w:left="0" w:right="49" w:firstLine="0"/>
        <w:jc w:val="center"/>
        <w:rPr>
          <w:color w:val="92D050"/>
        </w:rPr>
      </w:pPr>
      <w:r w:rsidRPr="00BB43F0">
        <w:rPr>
          <w:rFonts w:ascii="Verdana" w:eastAsia="Verdana" w:hAnsi="Verdana" w:cs="Verdana"/>
          <w:i/>
          <w:color w:val="92D050"/>
          <w:sz w:val="16"/>
        </w:rPr>
        <w:t>+7(</w:t>
      </w:r>
      <w:r w:rsidR="00BB43F0" w:rsidRPr="00BB43F0">
        <w:rPr>
          <w:rFonts w:ascii="Verdana" w:eastAsia="Verdana" w:hAnsi="Verdana" w:cs="Verdana"/>
          <w:i/>
          <w:color w:val="92D050"/>
          <w:sz w:val="16"/>
        </w:rPr>
        <w:t>911</w:t>
      </w:r>
      <w:r w:rsidRPr="00BB43F0">
        <w:rPr>
          <w:rFonts w:ascii="Verdana" w:eastAsia="Verdana" w:hAnsi="Verdana" w:cs="Verdana"/>
          <w:i/>
          <w:color w:val="92D050"/>
          <w:sz w:val="16"/>
        </w:rPr>
        <w:t>)</w:t>
      </w:r>
      <w:r w:rsidRPr="00BB43F0">
        <w:rPr>
          <w:rFonts w:ascii="Verdana" w:eastAsia="Verdana" w:hAnsi="Verdana" w:cs="Verdana"/>
          <w:b/>
          <w:i/>
          <w:color w:val="92D050"/>
          <w:sz w:val="16"/>
        </w:rPr>
        <w:t xml:space="preserve"> </w:t>
      </w:r>
      <w:r w:rsidR="00BB43F0" w:rsidRPr="00BB43F0">
        <w:rPr>
          <w:rFonts w:ascii="Verdana" w:eastAsia="Verdana" w:hAnsi="Verdana" w:cs="Verdana"/>
          <w:b/>
          <w:i/>
          <w:color w:val="92D050"/>
          <w:sz w:val="16"/>
        </w:rPr>
        <w:t>925 65 42</w:t>
      </w:r>
      <w:r w:rsidRPr="00BB43F0">
        <w:rPr>
          <w:rFonts w:ascii="Verdana" w:eastAsia="Verdana" w:hAnsi="Verdana" w:cs="Verdana"/>
          <w:b/>
          <w:i/>
          <w:color w:val="92D050"/>
          <w:sz w:val="16"/>
        </w:rPr>
        <w:t xml:space="preserve">                      АРЕНДА МОБИЛЬНЫХ КРАНОВ                  </w:t>
      </w:r>
      <w:r w:rsidR="00BB43F0" w:rsidRPr="00BB43F0">
        <w:rPr>
          <w:rFonts w:ascii="Verdana" w:eastAsia="Verdana" w:hAnsi="Verdana" w:cs="Verdana"/>
          <w:i/>
          <w:color w:val="92D050"/>
          <w:sz w:val="16"/>
        </w:rPr>
        <w:t>+7(904</w:t>
      </w:r>
      <w:r w:rsidRPr="00BB43F0">
        <w:rPr>
          <w:rFonts w:ascii="Verdana" w:eastAsia="Verdana" w:hAnsi="Verdana" w:cs="Verdana"/>
          <w:i/>
          <w:color w:val="92D050"/>
          <w:sz w:val="16"/>
        </w:rPr>
        <w:t>)</w:t>
      </w:r>
      <w:r w:rsidRPr="00BB43F0">
        <w:rPr>
          <w:rFonts w:ascii="Verdana" w:eastAsia="Verdana" w:hAnsi="Verdana" w:cs="Verdana"/>
          <w:b/>
          <w:i/>
          <w:color w:val="92D050"/>
          <w:sz w:val="16"/>
        </w:rPr>
        <w:t xml:space="preserve"> </w:t>
      </w:r>
      <w:r w:rsidR="00BB43F0" w:rsidRPr="00BB43F0">
        <w:rPr>
          <w:rFonts w:ascii="Verdana" w:eastAsia="Verdana" w:hAnsi="Verdana" w:cs="Verdana"/>
          <w:b/>
          <w:i/>
          <w:color w:val="92D050"/>
          <w:sz w:val="16"/>
        </w:rPr>
        <w:t xml:space="preserve">553 19 </w:t>
      </w:r>
      <w:proofErr w:type="gramStart"/>
      <w:r w:rsidR="00BB43F0" w:rsidRPr="00BB43F0">
        <w:rPr>
          <w:rFonts w:ascii="Verdana" w:eastAsia="Verdana" w:hAnsi="Verdana" w:cs="Verdana"/>
          <w:b/>
          <w:i/>
          <w:color w:val="92D050"/>
          <w:sz w:val="16"/>
        </w:rPr>
        <w:t>38</w:t>
      </w:r>
      <w:r w:rsidRPr="00BB43F0">
        <w:rPr>
          <w:rFonts w:ascii="Verdana" w:eastAsia="Verdana" w:hAnsi="Verdana" w:cs="Verdana"/>
          <w:i/>
          <w:color w:val="92D050"/>
          <w:sz w:val="16"/>
        </w:rPr>
        <w:t xml:space="preserve"> </w:t>
      </w:r>
      <w:r w:rsidR="00B178B3">
        <w:rPr>
          <w:rFonts w:ascii="Verdana" w:eastAsia="Verdana" w:hAnsi="Verdana" w:cs="Verdana"/>
          <w:i/>
          <w:color w:val="92D050"/>
          <w:sz w:val="16"/>
        </w:rPr>
        <w:t xml:space="preserve"> 89533670625</w:t>
      </w:r>
      <w:proofErr w:type="gramEnd"/>
    </w:p>
    <w:p w:rsidR="004E1F78" w:rsidRDefault="00D505F4">
      <w:pPr>
        <w:spacing w:after="155" w:line="259" w:lineRule="auto"/>
        <w:ind w:left="170" w:firstLine="0"/>
        <w:jc w:val="center"/>
      </w:pPr>
      <w:r>
        <w:rPr>
          <w:b/>
        </w:rPr>
        <w:t xml:space="preserve"> </w:t>
      </w:r>
    </w:p>
    <w:p w:rsidR="004E1F78" w:rsidRDefault="00D505F4">
      <w:pPr>
        <w:pStyle w:val="1"/>
      </w:pPr>
      <w:r>
        <w:t xml:space="preserve">ОСНОВНЫЕ ХАРАКТЕРИСТИКИ И СТОИМОСТЬ РАБОТ </w:t>
      </w:r>
      <w:r w:rsidR="00BB43F0">
        <w:t>АВТОКРАНОВ</w:t>
      </w:r>
      <w:r>
        <w:t xml:space="preserve"> ООО «</w:t>
      </w:r>
      <w:r w:rsidR="00B178B3">
        <w:rPr>
          <w:sz w:val="22"/>
        </w:rPr>
        <w:t>М</w:t>
      </w:r>
      <w:r w:rsidR="00BB43F0">
        <w:rPr>
          <w:sz w:val="22"/>
        </w:rPr>
        <w:t>-ГРУПП</w:t>
      </w:r>
      <w:r>
        <w:t xml:space="preserve">» </w:t>
      </w:r>
    </w:p>
    <w:p w:rsidR="004E1F78" w:rsidRDefault="00D505F4">
      <w:pPr>
        <w:spacing w:after="0" w:line="259" w:lineRule="auto"/>
        <w:ind w:left="1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442" w:type="dxa"/>
        <w:tblInd w:w="1318" w:type="dxa"/>
        <w:tblCellMar>
          <w:top w:w="2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84"/>
        <w:gridCol w:w="3828"/>
        <w:gridCol w:w="1976"/>
        <w:gridCol w:w="1114"/>
        <w:gridCol w:w="1140"/>
      </w:tblGrid>
      <w:tr w:rsidR="004E1F78" w:rsidTr="00BB43F0">
        <w:trPr>
          <w:trHeight w:val="203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п/ 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78" w:rsidRDefault="00D505F4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Наименование, марка механизмов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Грузоподъемность/ длина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стрелы+длина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удлинителя </w:t>
            </w:r>
          </w:p>
          <w:p w:rsidR="004E1F78" w:rsidRDefault="00D505F4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(длина грузовой платформы)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78" w:rsidRDefault="00D505F4">
            <w:pPr>
              <w:spacing w:after="0" w:line="259" w:lineRule="auto"/>
              <w:ind w:left="14" w:hanging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НОВАЯСто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рублей </w:t>
            </w:r>
          </w:p>
          <w:p w:rsidR="004E1F78" w:rsidRDefault="00D505F4">
            <w:pPr>
              <w:spacing w:after="16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(с учётом </w:t>
            </w:r>
          </w:p>
          <w:p w:rsidR="004E1F78" w:rsidRDefault="00D505F4">
            <w:pPr>
              <w:spacing w:after="0" w:line="259" w:lineRule="auto"/>
              <w:ind w:left="67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НДС 18%) </w:t>
            </w:r>
          </w:p>
          <w:p w:rsidR="004E1F78" w:rsidRDefault="00D505F4">
            <w:pPr>
              <w:spacing w:after="9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Режим </w:t>
            </w:r>
          </w:p>
          <w:p w:rsidR="004E1F78" w:rsidRDefault="00D505F4">
            <w:pPr>
              <w:spacing w:after="0" w:line="238" w:lineRule="auto"/>
              <w:ind w:left="185" w:hanging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работы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8 часов </w:t>
            </w:r>
          </w:p>
          <w:p w:rsidR="004E1F78" w:rsidRDefault="00D505F4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(7+1) </w:t>
            </w:r>
          </w:p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78" w:rsidRDefault="00D505F4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НОВАЯСто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4E1F78" w:rsidRDefault="00D505F4">
            <w:pPr>
              <w:spacing w:after="0" w:line="259" w:lineRule="auto"/>
              <w:ind w:left="38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доставки за </w:t>
            </w:r>
          </w:p>
          <w:p w:rsidR="004E1F78" w:rsidRDefault="00D505F4">
            <w:pPr>
              <w:spacing w:after="0" w:line="27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пределы г. Санкт-</w:t>
            </w:r>
          </w:p>
          <w:p w:rsidR="004E1F78" w:rsidRDefault="00D505F4">
            <w:pPr>
              <w:spacing w:after="31" w:line="238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/км с </w:t>
            </w:r>
          </w:p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НДС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КС-45717 на шасси КАМАЗ / МАЗ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т / 21,7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12 500,00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КС-45717 вездеход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т / 21,7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60,00 </w:t>
            </w:r>
          </w:p>
        </w:tc>
      </w:tr>
      <w:tr w:rsidR="004E1F78" w:rsidTr="00BB43F0">
        <w:trPr>
          <w:trHeight w:val="23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КС-45717К – 1Р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25т / 30,7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КС-45717К – 3Р вездеход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25т / 30,7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XCMG QY 25K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25т / 38,5 + 8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КАМАЗ КС 55729-1В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32т / 32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150,00 </w:t>
            </w:r>
          </w:p>
        </w:tc>
      </w:tr>
      <w:tr w:rsidR="004E1F78" w:rsidTr="00BB43F0">
        <w:trPr>
          <w:trHeight w:val="23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ZOOMLION QY 30V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30т / 40,5 + 8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1040-1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т / 26+9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1050-1-3.1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т / 40+16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1055-3.1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т / 40+16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300,00 </w:t>
            </w:r>
          </w:p>
        </w:tc>
      </w:tr>
      <w:tr w:rsidR="004E1F78" w:rsidTr="00BB43F0">
        <w:trPr>
          <w:trHeight w:val="23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1060-4.2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т / 42+17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36 000,00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1070-4.2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70т / 42 + 7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1080-4.1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т / 48+18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46 000,00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450,00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1100-4.1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т / 60+19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GROVE GMK 4100-L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т / 60+22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500,00 </w:t>
            </w:r>
          </w:p>
        </w:tc>
      </w:tr>
      <w:tr w:rsidR="004E1F78" w:rsidTr="00BB43F0">
        <w:trPr>
          <w:trHeight w:val="2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1130-5.1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 т / 60+19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GMK 5130-5.2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 т / 60+18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75 000,00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550,00 </w:t>
            </w:r>
          </w:p>
        </w:tc>
      </w:tr>
      <w:tr w:rsidR="00BB43F0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BB43F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LTM 1150-1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150 т/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85 000.00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right="39" w:firstLine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600.00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Pr="00BB43F0" w:rsidRDefault="00BB43F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1160-5.1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160 т / 62+22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95 000,00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650,00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Pr="00BB43F0" w:rsidRDefault="00BB43F0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LIEBHERR LTM 1200-5.1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 т / 72+36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43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110 000,00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700,00 </w:t>
            </w:r>
          </w:p>
        </w:tc>
      </w:tr>
      <w:tr w:rsidR="004E1F78" w:rsidTr="00BB43F0">
        <w:trPr>
          <w:trHeight w:val="23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 w:rsidP="00BB43F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BB43F0">
              <w:rPr>
                <w:rFonts w:ascii="Times New Roman" w:eastAsia="Times New Roman" w:hAnsi="Times New Roman" w:cs="Times New Roman"/>
                <w:sz w:val="16"/>
                <w:lang w:val="en-US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Terex-Demag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 250-6.1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250 т / 80+20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BB43F0">
            <w:pPr>
              <w:spacing w:after="0" w:line="259" w:lineRule="auto"/>
              <w:ind w:left="43" w:firstLine="0"/>
            </w:pPr>
            <w:r>
              <w:rPr>
                <w:rFonts w:ascii="Times New Roman" w:eastAsia="Times New Roman" w:hAnsi="Times New Roman" w:cs="Times New Roman"/>
                <w:b/>
              </w:rPr>
              <w:t>Дог.</w:t>
            </w:r>
            <w:r w:rsidR="00D505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BB43F0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Дог.</w:t>
            </w:r>
            <w:r w:rsidR="00D505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E1F78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 w:rsidP="00BB43F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BB43F0" w:rsidRPr="00BB43F0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Гусеничный кран LIEBHERR LR 853 HD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т / 48 м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Дог.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78" w:rsidRDefault="00D505F4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Дог. </w:t>
            </w:r>
          </w:p>
        </w:tc>
      </w:tr>
      <w:tr w:rsidR="00BB43F0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</w:rPr>
            </w:pPr>
            <w:r w:rsidRPr="00BB43F0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BB43F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Автокран GROVE GMK 6300L-1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B43F0">
              <w:rPr>
                <w:rFonts w:ascii="Times New Roman" w:eastAsia="Times New Roman" w:hAnsi="Times New Roman" w:cs="Times New Roman"/>
              </w:rPr>
              <w:t>300</w:t>
            </w:r>
            <w:r>
              <w:rPr>
                <w:rFonts w:ascii="Times New Roman" w:eastAsia="Times New Roman" w:hAnsi="Times New Roman" w:cs="Times New Roman"/>
              </w:rPr>
              <w:t>т/80+21м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BB43F0">
            <w:pPr>
              <w:spacing w:after="0" w:line="259" w:lineRule="auto"/>
              <w:ind w:left="0" w:right="39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BB43F0">
            <w:pPr>
              <w:spacing w:after="0" w:line="259" w:lineRule="auto"/>
              <w:ind w:left="0" w:right="38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Дог.</w:t>
            </w:r>
          </w:p>
        </w:tc>
      </w:tr>
      <w:tr w:rsidR="00BB43F0" w:rsidTr="00BB43F0">
        <w:trPr>
          <w:trHeight w:val="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BB43F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50366D" w:rsidRDefault="0050366D">
            <w:pPr>
              <w:spacing w:after="0" w:line="259" w:lineRule="auto"/>
              <w:ind w:left="0" w:firstLine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50366D">
              <w:rPr>
                <w:rFonts w:ascii="Play" w:hAnsi="Play"/>
                <w:bCs/>
                <w:caps/>
                <w:color w:val="auto"/>
                <w:shd w:val="clear" w:color="auto" w:fill="FFFFFF"/>
              </w:rPr>
              <w:t>Гусеничный кран</w:t>
            </w:r>
            <w:r w:rsidR="00BB43F0" w:rsidRPr="0050366D">
              <w:rPr>
                <w:rFonts w:ascii="Play" w:hAnsi="Play"/>
                <w:bCs/>
                <w:caps/>
                <w:color w:val="auto"/>
                <w:shd w:val="clear" w:color="auto" w:fill="FFFFFF"/>
              </w:rPr>
              <w:t xml:space="preserve"> LIEBHERR LR 1750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Pr="00BB43F0" w:rsidRDefault="0050366D" w:rsidP="0050366D">
            <w:pPr>
              <w:spacing w:after="0" w:line="259" w:lineRule="auto"/>
              <w:ind w:left="0" w:right="37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750т/91+105м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50366D">
            <w:pPr>
              <w:spacing w:after="0" w:line="259" w:lineRule="auto"/>
              <w:ind w:left="0" w:right="39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0" w:rsidRDefault="0050366D">
            <w:pPr>
              <w:spacing w:after="0" w:line="259" w:lineRule="auto"/>
              <w:ind w:left="0" w:right="38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Дог.</w:t>
            </w:r>
          </w:p>
        </w:tc>
      </w:tr>
    </w:tbl>
    <w:p w:rsidR="004E1F78" w:rsidRDefault="00D505F4">
      <w:pPr>
        <w:spacing w:after="0" w:line="259" w:lineRule="auto"/>
        <w:ind w:left="0" w:firstLine="0"/>
      </w:pPr>
      <w:r>
        <w:t xml:space="preserve"> </w:t>
      </w:r>
    </w:p>
    <w:p w:rsidR="004E1F78" w:rsidRDefault="00D505F4">
      <w:pPr>
        <w:numPr>
          <w:ilvl w:val="0"/>
          <w:numId w:val="1"/>
        </w:numPr>
        <w:ind w:hanging="177"/>
      </w:pPr>
      <w:r>
        <w:t>Все механизмы предоставляются с аттестованными водителями-операторами.</w:t>
      </w:r>
      <w:r>
        <w:rPr>
          <w:b/>
        </w:rPr>
        <w:t xml:space="preserve"> </w:t>
      </w:r>
    </w:p>
    <w:p w:rsidR="004E1F78" w:rsidRDefault="00D505F4">
      <w:pPr>
        <w:numPr>
          <w:ilvl w:val="0"/>
          <w:numId w:val="1"/>
        </w:numPr>
        <w:ind w:hanging="177"/>
      </w:pPr>
      <w:r>
        <w:t>Стоимость доставки противовесов для автокранов грузоподъемностью от 50т до 80т в черте г. Санкт-Петербург: 6000,00 рублей</w:t>
      </w:r>
      <w:r>
        <w:rPr>
          <w:b/>
        </w:rPr>
        <w:t xml:space="preserve"> </w:t>
      </w:r>
    </w:p>
    <w:p w:rsidR="004E1F78" w:rsidRDefault="00D505F4">
      <w:pPr>
        <w:numPr>
          <w:ilvl w:val="0"/>
          <w:numId w:val="1"/>
        </w:numPr>
        <w:ind w:hanging="177"/>
      </w:pPr>
      <w:r>
        <w:t xml:space="preserve">Стоимость доставки противовесов для автокранов </w:t>
      </w:r>
      <w:r w:rsidR="0050366D">
        <w:t>грузоподъемностью 100</w:t>
      </w:r>
      <w:r>
        <w:t xml:space="preserve">т в черте г. Санкт-Петербург: 15 000,00 рублей </w:t>
      </w:r>
    </w:p>
    <w:p w:rsidR="004E1F78" w:rsidRDefault="00D505F4">
      <w:pPr>
        <w:numPr>
          <w:ilvl w:val="0"/>
          <w:numId w:val="1"/>
        </w:numPr>
        <w:ind w:hanging="177"/>
      </w:pPr>
      <w:r>
        <w:t xml:space="preserve">Стоимость доставки противовесов для автокрана </w:t>
      </w:r>
      <w:r w:rsidR="0050366D">
        <w:t>грузоподъемностью 130т и</w:t>
      </w:r>
      <w:r>
        <w:t xml:space="preserve"> 160т в черте г. Санкт-Петербург: 30 000,00 рублей </w:t>
      </w:r>
    </w:p>
    <w:p w:rsidR="004E1F78" w:rsidRDefault="00D505F4">
      <w:pPr>
        <w:numPr>
          <w:ilvl w:val="0"/>
          <w:numId w:val="1"/>
        </w:numPr>
        <w:ind w:hanging="177"/>
      </w:pPr>
      <w:r>
        <w:t xml:space="preserve">Стоимость доставки противовесов для автокрана грузоподъемностью 200т в черте г. Санкт-Петербург: 40 000,00 рублей </w:t>
      </w:r>
    </w:p>
    <w:p w:rsidR="0050366D" w:rsidRDefault="00D505F4">
      <w:pPr>
        <w:numPr>
          <w:ilvl w:val="0"/>
          <w:numId w:val="1"/>
        </w:numPr>
        <w:ind w:hanging="177"/>
      </w:pPr>
      <w:r>
        <w:t>Стоимость доставки противовесов для автокрана грузоподъемностью 250т в черте г. Санкт-Петербург: 80 000,00 рублей</w:t>
      </w:r>
    </w:p>
    <w:p w:rsidR="0050366D" w:rsidRDefault="0050366D">
      <w:pPr>
        <w:numPr>
          <w:ilvl w:val="0"/>
          <w:numId w:val="1"/>
        </w:numPr>
        <w:ind w:hanging="177"/>
      </w:pPr>
      <w:r>
        <w:t>Стоимость доставки противовесов для автокрана грузоподъемностью от 300т в черте г. Санкт-Петербург договорная</w:t>
      </w:r>
    </w:p>
    <w:p w:rsidR="004E1F78" w:rsidRDefault="00D505F4" w:rsidP="0050366D">
      <w:pPr>
        <w:ind w:left="0" w:firstLine="0"/>
      </w:pPr>
      <w:r>
        <w:t xml:space="preserve"> </w:t>
      </w:r>
      <w:r w:rsidR="0050366D">
        <w:t>8</w:t>
      </w:r>
      <w:r>
        <w:t xml:space="preserve">. При работе автокрана с удлинителем (гуськом) стоимость работ увеличивается на 10 %. </w:t>
      </w:r>
    </w:p>
    <w:p w:rsidR="004E1F78" w:rsidRDefault="00D505F4" w:rsidP="0050366D">
      <w:pPr>
        <w:pStyle w:val="a7"/>
        <w:numPr>
          <w:ilvl w:val="0"/>
          <w:numId w:val="4"/>
        </w:numPr>
      </w:pPr>
      <w:r>
        <w:t xml:space="preserve">В рабочее время входит: Раскладка, сборка автокрана и удлинителя стрелы. </w:t>
      </w:r>
    </w:p>
    <w:p w:rsidR="004E1F78" w:rsidRDefault="00D505F4" w:rsidP="0050366D">
      <w:pPr>
        <w:numPr>
          <w:ilvl w:val="0"/>
          <w:numId w:val="4"/>
        </w:numPr>
      </w:pPr>
      <w:r>
        <w:t xml:space="preserve">При работе техники за пределами г. Санкт-Петербург стоимость </w:t>
      </w:r>
      <w:proofErr w:type="spellStart"/>
      <w:r>
        <w:t>машино</w:t>
      </w:r>
      <w:proofErr w:type="spellEnd"/>
      <w:r>
        <w:t xml:space="preserve">-смены оговаривается дополнительно. </w:t>
      </w:r>
    </w:p>
    <w:p w:rsidR="004E1F78" w:rsidRDefault="00D505F4" w:rsidP="0050366D">
      <w:pPr>
        <w:numPr>
          <w:ilvl w:val="0"/>
          <w:numId w:val="4"/>
        </w:numPr>
      </w:pPr>
      <w:r>
        <w:t xml:space="preserve">Стоимость одного машино-часа равна 1/8 (одна восьмая) стоимости </w:t>
      </w:r>
      <w:proofErr w:type="spellStart"/>
      <w:r>
        <w:t>машино</w:t>
      </w:r>
      <w:proofErr w:type="spellEnd"/>
      <w:r>
        <w:t xml:space="preserve">-смены. </w:t>
      </w:r>
    </w:p>
    <w:p w:rsidR="004E1F78" w:rsidRDefault="00D505F4" w:rsidP="0050366D">
      <w:pPr>
        <w:numPr>
          <w:ilvl w:val="0"/>
          <w:numId w:val="4"/>
        </w:numPr>
        <w:spacing w:after="560"/>
      </w:pPr>
      <w:r>
        <w:lastRenderedPageBreak/>
        <w:t xml:space="preserve">Общее оплачиваемое время за услуги строительной техникой округляется с точностью до 0,5 часа в большую сторону. </w:t>
      </w:r>
    </w:p>
    <w:p w:rsidR="004E1F78" w:rsidRDefault="00D505F4">
      <w:pPr>
        <w:spacing w:after="97" w:line="259" w:lineRule="auto"/>
        <w:ind w:left="-5"/>
      </w:pPr>
      <w:r>
        <w:rPr>
          <w:rFonts w:ascii="Arial" w:eastAsia="Arial" w:hAnsi="Arial" w:cs="Arial"/>
          <w:color w:val="FF6600"/>
          <w:sz w:val="10"/>
        </w:rPr>
        <w:t>__</w:t>
      </w:r>
      <w:r>
        <w:rPr>
          <w:rFonts w:ascii="Arial" w:eastAsia="Arial" w:hAnsi="Arial" w:cs="Arial"/>
          <w:i/>
          <w:color w:val="FF6600"/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FF6600"/>
          <w:sz w:val="10"/>
        </w:rPr>
        <w:t xml:space="preserve"> </w:t>
      </w:r>
    </w:p>
    <w:p w:rsidR="004E1F78" w:rsidRDefault="004E1F78">
      <w:pPr>
        <w:spacing w:after="21" w:line="252" w:lineRule="auto"/>
        <w:ind w:left="-5" w:right="673"/>
      </w:pPr>
      <w:bookmarkStart w:id="0" w:name="_GoBack"/>
      <w:bookmarkEnd w:id="0"/>
    </w:p>
    <w:sectPr w:rsidR="004E1F78">
      <w:headerReference w:type="default" r:id="rId7"/>
      <w:pgSz w:w="11906" w:h="16838"/>
      <w:pgMar w:top="1440" w:right="237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D6" w:rsidRDefault="005A7ED6" w:rsidP="00BB43F0">
      <w:pPr>
        <w:spacing w:after="0" w:line="240" w:lineRule="auto"/>
      </w:pPr>
      <w:r>
        <w:separator/>
      </w:r>
    </w:p>
  </w:endnote>
  <w:endnote w:type="continuationSeparator" w:id="0">
    <w:p w:rsidR="005A7ED6" w:rsidRDefault="005A7ED6" w:rsidP="00BB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D6" w:rsidRDefault="005A7ED6" w:rsidP="00BB43F0">
      <w:pPr>
        <w:spacing w:after="0" w:line="240" w:lineRule="auto"/>
      </w:pPr>
      <w:r>
        <w:separator/>
      </w:r>
    </w:p>
  </w:footnote>
  <w:footnote w:type="continuationSeparator" w:id="0">
    <w:p w:rsidR="005A7ED6" w:rsidRDefault="005A7ED6" w:rsidP="00BB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F0" w:rsidRPr="00BB43F0" w:rsidRDefault="00BB43F0">
    <w:pPr>
      <w:pStyle w:val="a3"/>
      <w:rPr>
        <w:b/>
        <w:i/>
        <w:sz w:val="44"/>
        <w:szCs w:val="44"/>
      </w:rPr>
    </w:pPr>
    <w:r>
      <w:rPr>
        <w:b/>
        <w:i/>
        <w:sz w:val="44"/>
        <w:szCs w:val="44"/>
      </w:rPr>
      <w:t xml:space="preserve">                                      </w:t>
    </w:r>
    <w:r w:rsidRPr="00BB43F0">
      <w:rPr>
        <w:b/>
        <w:i/>
        <w:color w:val="1F4E79" w:themeColor="accent1" w:themeShade="80"/>
        <w:sz w:val="44"/>
        <w:szCs w:val="44"/>
      </w:rPr>
      <w:t xml:space="preserve">ООО </w:t>
    </w:r>
    <w:r w:rsidRPr="00BB43F0">
      <w:rPr>
        <w:b/>
        <w:i/>
        <w:color w:val="1F4E79" w:themeColor="accent1" w:themeShade="80"/>
        <w:sz w:val="44"/>
        <w:szCs w:val="44"/>
        <w:lang w:val="en-US"/>
      </w:rPr>
      <w:t>“</w:t>
    </w:r>
    <w:r w:rsidR="00B178B3">
      <w:rPr>
        <w:b/>
        <w:i/>
        <w:color w:val="1F4E79" w:themeColor="accent1" w:themeShade="80"/>
        <w:sz w:val="44"/>
        <w:szCs w:val="44"/>
      </w:rPr>
      <w:t>М</w:t>
    </w:r>
    <w:r w:rsidRPr="00BB43F0">
      <w:rPr>
        <w:b/>
        <w:i/>
        <w:color w:val="1F4E79" w:themeColor="accent1" w:themeShade="80"/>
        <w:sz w:val="44"/>
        <w:szCs w:val="44"/>
      </w:rPr>
      <w:t>-ГРУПП</w:t>
    </w:r>
    <w:r w:rsidRPr="00BB43F0">
      <w:rPr>
        <w:b/>
        <w:i/>
        <w:color w:val="1F4E79" w:themeColor="accent1" w:themeShade="80"/>
        <w:sz w:val="44"/>
        <w:szCs w:val="44"/>
        <w:lang w:val="en-U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5F4E"/>
    <w:multiLevelType w:val="hybridMultilevel"/>
    <w:tmpl w:val="206E7160"/>
    <w:lvl w:ilvl="0" w:tplc="E424B626">
      <w:start w:val="8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C3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25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40C0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0A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66F8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0A02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487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D25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D3620"/>
    <w:multiLevelType w:val="hybridMultilevel"/>
    <w:tmpl w:val="AF6C41A8"/>
    <w:lvl w:ilvl="0" w:tplc="5968745E">
      <w:start w:val="9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>
    <w:nsid w:val="4FE97568"/>
    <w:multiLevelType w:val="multilevel"/>
    <w:tmpl w:val="3F0649DE"/>
    <w:lvl w:ilvl="0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D649E2"/>
    <w:multiLevelType w:val="hybridMultilevel"/>
    <w:tmpl w:val="C1CC37C2"/>
    <w:lvl w:ilvl="0" w:tplc="0419000F">
      <w:start w:val="1"/>
      <w:numFmt w:val="decimal"/>
      <w:lvlText w:val="%1."/>
      <w:lvlJc w:val="left"/>
      <w:pPr>
        <w:ind w:left="17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DA92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C87D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744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86A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A9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CE56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40E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C0CD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8"/>
    <w:rsid w:val="004E1F78"/>
    <w:rsid w:val="0050366D"/>
    <w:rsid w:val="005A7ED6"/>
    <w:rsid w:val="00A24696"/>
    <w:rsid w:val="00B178B3"/>
    <w:rsid w:val="00BB43F0"/>
    <w:rsid w:val="00D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39D6-3600-45B3-8B42-A3E7D6F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"/>
      <w:ind w:left="13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3F0"/>
    <w:rPr>
      <w:rFonts w:ascii="Calibri" w:eastAsia="Calibri" w:hAnsi="Calibri" w:cs="Calibri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B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3F0"/>
    <w:rPr>
      <w:rFonts w:ascii="Calibri" w:eastAsia="Calibri" w:hAnsi="Calibri" w:cs="Calibri"/>
      <w:color w:val="000000"/>
      <w:sz w:val="18"/>
    </w:rPr>
  </w:style>
  <w:style w:type="paragraph" w:styleId="a7">
    <w:name w:val="List Paragraph"/>
    <w:basedOn w:val="a"/>
    <w:uiPriority w:val="34"/>
    <w:qFormat/>
    <w:rsid w:val="0050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1-ЛС</vt:lpstr>
    </vt:vector>
  </TitlesOfParts>
  <Company>Home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1-ЛС</dc:title>
  <dc:subject/>
  <dc:creator>Admin</dc:creator>
  <cp:keywords/>
  <cp:lastModifiedBy>Работа</cp:lastModifiedBy>
  <cp:revision>4</cp:revision>
  <dcterms:created xsi:type="dcterms:W3CDTF">2019-08-06T10:37:00Z</dcterms:created>
  <dcterms:modified xsi:type="dcterms:W3CDTF">2019-08-12T07:57:00Z</dcterms:modified>
</cp:coreProperties>
</file>